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14E7" w14:textId="77777777" w:rsidR="00A73149" w:rsidRPr="009F47DA" w:rsidRDefault="00A73149">
      <w:pPr>
        <w:rPr>
          <w:rFonts w:ascii="Times New Roman" w:hAnsi="Times New Roman" w:cs="Times New Roman"/>
        </w:rPr>
      </w:pPr>
      <w:r w:rsidRPr="009F47DA">
        <w:rPr>
          <w:rFonts w:ascii="Times New Roman" w:hAnsi="Times New Roman" w:cs="Times New Roman"/>
        </w:rPr>
        <w:t>John Smith</w:t>
      </w:r>
    </w:p>
    <w:p w14:paraId="3C3CC8DF" w14:textId="77777777" w:rsidR="00A73149" w:rsidRPr="009F47DA" w:rsidRDefault="00A73149">
      <w:pPr>
        <w:rPr>
          <w:rFonts w:ascii="Times New Roman" w:hAnsi="Times New Roman" w:cs="Times New Roman"/>
        </w:rPr>
      </w:pPr>
    </w:p>
    <w:p w14:paraId="02F2DC85" w14:textId="77777777" w:rsidR="00A73149" w:rsidRPr="009F47DA" w:rsidRDefault="00A73149">
      <w:pPr>
        <w:rPr>
          <w:rFonts w:ascii="Times New Roman" w:hAnsi="Times New Roman" w:cs="Times New Roman"/>
        </w:rPr>
      </w:pPr>
      <w:r w:rsidRPr="009F47DA">
        <w:rPr>
          <w:rFonts w:ascii="Times New Roman" w:hAnsi="Times New Roman" w:cs="Times New Roman"/>
        </w:rPr>
        <w:t>Mr. Ryan Miller</w:t>
      </w:r>
    </w:p>
    <w:p w14:paraId="3A029510" w14:textId="77777777" w:rsidR="00A73149" w:rsidRPr="009F47DA" w:rsidRDefault="00A73149">
      <w:pPr>
        <w:rPr>
          <w:rFonts w:ascii="Times New Roman" w:hAnsi="Times New Roman" w:cs="Times New Roman"/>
        </w:rPr>
      </w:pPr>
    </w:p>
    <w:p w14:paraId="101D49E1" w14:textId="77777777" w:rsidR="00A73149" w:rsidRPr="009F47DA" w:rsidRDefault="00A73149">
      <w:pPr>
        <w:rPr>
          <w:rFonts w:ascii="Times New Roman" w:hAnsi="Times New Roman" w:cs="Times New Roman"/>
        </w:rPr>
      </w:pPr>
      <w:r w:rsidRPr="009F47DA">
        <w:rPr>
          <w:rFonts w:ascii="Times New Roman" w:hAnsi="Times New Roman" w:cs="Times New Roman"/>
        </w:rPr>
        <w:t>British Literature</w:t>
      </w:r>
    </w:p>
    <w:p w14:paraId="4EA7F6A8" w14:textId="77777777" w:rsidR="00A73149" w:rsidRPr="009F47DA" w:rsidRDefault="00A73149">
      <w:pPr>
        <w:rPr>
          <w:rFonts w:ascii="Times New Roman" w:hAnsi="Times New Roman" w:cs="Times New Roman"/>
        </w:rPr>
      </w:pPr>
    </w:p>
    <w:p w14:paraId="1CAE7488" w14:textId="77777777" w:rsidR="00A73149" w:rsidRPr="009F47DA" w:rsidRDefault="00A73149">
      <w:pPr>
        <w:rPr>
          <w:rFonts w:ascii="Times New Roman" w:hAnsi="Times New Roman" w:cs="Times New Roman"/>
        </w:rPr>
      </w:pPr>
      <w:r w:rsidRPr="009F47DA">
        <w:rPr>
          <w:rFonts w:ascii="Times New Roman" w:hAnsi="Times New Roman" w:cs="Times New Roman"/>
        </w:rPr>
        <w:t>22</w:t>
      </w:r>
      <w:r w:rsidRPr="009F47DA">
        <w:rPr>
          <w:rFonts w:ascii="Times New Roman" w:hAnsi="Times New Roman" w:cs="Times New Roman"/>
          <w:vertAlign w:val="superscript"/>
        </w:rPr>
        <w:t>nd</w:t>
      </w:r>
      <w:r w:rsidRPr="009F47DA">
        <w:rPr>
          <w:rFonts w:ascii="Times New Roman" w:hAnsi="Times New Roman" w:cs="Times New Roman"/>
        </w:rPr>
        <w:t xml:space="preserve"> Sept. 2016</w:t>
      </w:r>
    </w:p>
    <w:p w14:paraId="6BB955A7" w14:textId="77777777" w:rsidR="00A73149" w:rsidRPr="009F47DA" w:rsidRDefault="00A73149">
      <w:pPr>
        <w:rPr>
          <w:rFonts w:ascii="Times New Roman" w:hAnsi="Times New Roman" w:cs="Times New Roman"/>
        </w:rPr>
      </w:pPr>
    </w:p>
    <w:p w14:paraId="4017D61D" w14:textId="3F4AD5AC" w:rsidR="00A73149" w:rsidRPr="009F47DA" w:rsidRDefault="00FD0460" w:rsidP="00A731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Entries</w:t>
      </w:r>
    </w:p>
    <w:p w14:paraId="6D7DE67B" w14:textId="77777777" w:rsidR="00A73149" w:rsidRPr="009F47DA" w:rsidRDefault="00A73149" w:rsidP="00A73149">
      <w:pPr>
        <w:rPr>
          <w:rFonts w:ascii="Times New Roman" w:hAnsi="Times New Roman" w:cs="Times New Roman"/>
        </w:rPr>
      </w:pPr>
    </w:p>
    <w:p w14:paraId="11FFF59F" w14:textId="77777777" w:rsidR="00A73149" w:rsidRDefault="00A73149" w:rsidP="00A73149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9F47DA">
        <w:rPr>
          <w:rFonts w:ascii="Times New Roman" w:hAnsi="Times New Roman" w:cs="Times New Roman"/>
        </w:rPr>
        <w:t xml:space="preserve">Applegate, Tom. “Significant Guess.” </w:t>
      </w:r>
      <w:r w:rsidRPr="009F47DA">
        <w:rPr>
          <w:rFonts w:ascii="Times New Roman" w:hAnsi="Times New Roman" w:cs="Times New Roman"/>
          <w:i/>
        </w:rPr>
        <w:t>Time Magazine</w:t>
      </w:r>
      <w:r w:rsidRPr="009F47DA">
        <w:rPr>
          <w:rFonts w:ascii="Times New Roman" w:hAnsi="Times New Roman" w:cs="Times New Roman"/>
        </w:rPr>
        <w:t xml:space="preserve">, 23 Nov. 2015, </w:t>
      </w:r>
      <w:hyperlink r:id="rId8" w:history="1">
        <w:r w:rsidRPr="009F47DA">
          <w:rPr>
            <w:rStyle w:val="Hyperlink"/>
            <w:rFonts w:ascii="Times New Roman" w:hAnsi="Times New Roman" w:cs="Times New Roman"/>
          </w:rPr>
          <w:t>www.times.com/23453/mkil/dkl</w:t>
        </w:r>
      </w:hyperlink>
      <w:r w:rsidRPr="009F47DA">
        <w:rPr>
          <w:rFonts w:ascii="Times New Roman" w:hAnsi="Times New Roman" w:cs="Times New Roman"/>
        </w:rPr>
        <w:t>.</w:t>
      </w:r>
    </w:p>
    <w:p w14:paraId="34F40346" w14:textId="4C9E1E62" w:rsidR="00FD0460" w:rsidRDefault="00464A6F" w:rsidP="00FD046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D0460">
        <w:rPr>
          <w:rFonts w:ascii="Times New Roman" w:hAnsi="Times New Roman" w:cs="Times New Roman"/>
        </w:rPr>
        <w:t>The significance of psychological tolls among 39% of patients greatly outweighs any values that are deemed “unworthy” (Applegate).</w:t>
      </w:r>
    </w:p>
    <w:p w14:paraId="6D064D1E" w14:textId="69006E2A" w:rsidR="00FD0460" w:rsidRPr="009F47DA" w:rsidRDefault="00464A6F" w:rsidP="00FD046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D0460">
        <w:rPr>
          <w:rFonts w:ascii="Times New Roman" w:hAnsi="Times New Roman" w:cs="Times New Roman"/>
        </w:rPr>
        <w:t>46% of all suicidal thoughts begin with an extreme physical impairment (Applegate).</w:t>
      </w:r>
    </w:p>
    <w:p w14:paraId="237E8ED5" w14:textId="666291F6" w:rsidR="00A73149" w:rsidRDefault="00A73149" w:rsidP="00A73149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9F47DA">
        <w:rPr>
          <w:rFonts w:ascii="Times New Roman" w:hAnsi="Times New Roman" w:cs="Times New Roman"/>
        </w:rPr>
        <w:t>Bistro, Rebecca</w:t>
      </w:r>
      <w:r w:rsidR="00D00C6E">
        <w:rPr>
          <w:rFonts w:ascii="Times New Roman" w:hAnsi="Times New Roman" w:cs="Times New Roman"/>
        </w:rPr>
        <w:t>,</w:t>
      </w:r>
      <w:r w:rsidR="001F3542">
        <w:rPr>
          <w:rFonts w:ascii="Times New Roman" w:hAnsi="Times New Roman" w:cs="Times New Roman"/>
        </w:rPr>
        <w:t xml:space="preserve"> </w:t>
      </w:r>
      <w:r w:rsidR="00D00C6E">
        <w:rPr>
          <w:rFonts w:ascii="Times New Roman" w:hAnsi="Times New Roman" w:cs="Times New Roman"/>
        </w:rPr>
        <w:t>et al</w:t>
      </w:r>
      <w:r w:rsidRPr="009F47DA">
        <w:rPr>
          <w:rFonts w:ascii="Times New Roman" w:hAnsi="Times New Roman" w:cs="Times New Roman"/>
        </w:rPr>
        <w:t xml:space="preserve">.  “What is Happening in Your Woods.” </w:t>
      </w:r>
      <w:r w:rsidRPr="009F47DA">
        <w:rPr>
          <w:rFonts w:ascii="Times New Roman" w:hAnsi="Times New Roman" w:cs="Times New Roman"/>
          <w:i/>
        </w:rPr>
        <w:t>NY Times</w:t>
      </w:r>
      <w:r w:rsidRPr="009F47DA">
        <w:rPr>
          <w:rFonts w:ascii="Times New Roman" w:hAnsi="Times New Roman" w:cs="Times New Roman"/>
        </w:rPr>
        <w:t xml:space="preserve">, 23 Sept. 2015, </w:t>
      </w:r>
      <w:hyperlink r:id="rId9" w:history="1">
        <w:r w:rsidRPr="009F47DA">
          <w:rPr>
            <w:rStyle w:val="Hyperlink"/>
            <w:rFonts w:ascii="Times New Roman" w:hAnsi="Times New Roman" w:cs="Times New Roman"/>
          </w:rPr>
          <w:t>www.nytimes.com/billgup/543/htlll/kwi</w:t>
        </w:r>
      </w:hyperlink>
      <w:r w:rsidRPr="009F47DA">
        <w:rPr>
          <w:rFonts w:ascii="Times New Roman" w:hAnsi="Times New Roman" w:cs="Times New Roman"/>
        </w:rPr>
        <w:t>.</w:t>
      </w:r>
    </w:p>
    <w:p w14:paraId="395CB9DF" w14:textId="508F35EC" w:rsidR="00FD0460" w:rsidRDefault="00464A6F" w:rsidP="00A73149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D0460">
        <w:rPr>
          <w:rFonts w:ascii="Times New Roman" w:hAnsi="Times New Roman" w:cs="Times New Roman"/>
        </w:rPr>
        <w:t>“The world is not what we have come to expect” (Bistro et al. 27).</w:t>
      </w:r>
    </w:p>
    <w:p w14:paraId="7B267CA0" w14:textId="21147175" w:rsidR="00FD0460" w:rsidRDefault="00464A6F" w:rsidP="00A73149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D0460">
        <w:rPr>
          <w:rFonts w:ascii="Times New Roman" w:hAnsi="Times New Roman" w:cs="Times New Roman"/>
        </w:rPr>
        <w:t>Suicidal tendencies can be linked to physical harm (Bistro et al. 29).</w:t>
      </w:r>
      <w:bookmarkStart w:id="0" w:name="_GoBack"/>
      <w:bookmarkEnd w:id="0"/>
    </w:p>
    <w:p w14:paraId="12FD3B20" w14:textId="28515D5D" w:rsidR="00FD0460" w:rsidRPr="009F47DA" w:rsidRDefault="00464A6F" w:rsidP="00C66D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D0460">
        <w:rPr>
          <w:rFonts w:ascii="Times New Roman" w:hAnsi="Times New Roman" w:cs="Times New Roman"/>
        </w:rPr>
        <w:t xml:space="preserve">The character of Hamlet is considered to be one of the greatest characters of all time (Bistro et al. 30). </w:t>
      </w:r>
    </w:p>
    <w:p w14:paraId="493A5273" w14:textId="75896884" w:rsidR="00A73149" w:rsidRDefault="00A73149" w:rsidP="00A73149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9F47DA">
        <w:rPr>
          <w:rFonts w:ascii="Times New Roman" w:hAnsi="Times New Roman" w:cs="Times New Roman"/>
        </w:rPr>
        <w:t>Deresiewicz, Wil</w:t>
      </w:r>
      <w:r w:rsidR="00C66D80">
        <w:rPr>
          <w:rFonts w:ascii="Times New Roman" w:hAnsi="Times New Roman" w:cs="Times New Roman"/>
        </w:rPr>
        <w:t xml:space="preserve">liam. “The Death of the Artist </w:t>
      </w:r>
      <w:r w:rsidRPr="009F47DA">
        <w:rPr>
          <w:rFonts w:ascii="Times New Roman" w:hAnsi="Times New Roman" w:cs="Times New Roman"/>
        </w:rPr>
        <w:t xml:space="preserve">and the Birth of the Creative Entrepreneur.” </w:t>
      </w:r>
      <w:r w:rsidRPr="009F47DA">
        <w:rPr>
          <w:rFonts w:ascii="Times New Roman" w:hAnsi="Times New Roman" w:cs="Times New Roman"/>
          <w:i/>
          <w:iCs/>
        </w:rPr>
        <w:t>The Atlantic</w:t>
      </w:r>
      <w:r w:rsidRPr="009F47DA">
        <w:rPr>
          <w:rFonts w:ascii="Times New Roman" w:hAnsi="Times New Roman" w:cs="Times New Roman"/>
        </w:rPr>
        <w:t xml:space="preserve">, 28 Dec. 2014, </w:t>
      </w:r>
      <w:hyperlink r:id="rId10" w:history="1">
        <w:r w:rsidRPr="009F47DA">
          <w:rPr>
            <w:rStyle w:val="Hyperlink"/>
            <w:rFonts w:ascii="Times New Roman" w:hAnsi="Times New Roman" w:cs="Times New Roman"/>
          </w:rPr>
          <w:t>www.theatlantic.com/magazine/archive/2015/01/the-death-of-the-artist-and-the-birth-of-the-creative-entrepreneur/383497/</w:t>
        </w:r>
      </w:hyperlink>
      <w:r w:rsidRPr="009F47DA">
        <w:rPr>
          <w:rFonts w:ascii="Times New Roman" w:hAnsi="Times New Roman" w:cs="Times New Roman"/>
        </w:rPr>
        <w:t>.</w:t>
      </w:r>
    </w:p>
    <w:p w14:paraId="6233FB6B" w14:textId="547773AE" w:rsidR="00C66D80" w:rsidRPr="009F47DA" w:rsidRDefault="00464A6F" w:rsidP="00A73149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66D80">
        <w:rPr>
          <w:rFonts w:ascii="Times New Roman" w:hAnsi="Times New Roman" w:cs="Times New Roman"/>
        </w:rPr>
        <w:t>Psychological measures are often interpreted incorrectly (Deresiewicz 38).</w:t>
      </w:r>
    </w:p>
    <w:p w14:paraId="2A981EA3" w14:textId="77777777" w:rsidR="00A73149" w:rsidRPr="00A73149" w:rsidRDefault="00A73149" w:rsidP="00A73149"/>
    <w:sectPr w:rsidR="00A73149" w:rsidRPr="00A73149" w:rsidSect="00A901C0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5E900" w14:textId="77777777" w:rsidR="001F3542" w:rsidRDefault="001F3542" w:rsidP="00A901C0">
      <w:r>
        <w:separator/>
      </w:r>
    </w:p>
  </w:endnote>
  <w:endnote w:type="continuationSeparator" w:id="0">
    <w:p w14:paraId="7FB9B9C7" w14:textId="77777777" w:rsidR="001F3542" w:rsidRDefault="001F3542" w:rsidP="00A9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C1BF9" w14:textId="77777777" w:rsidR="001F3542" w:rsidRDefault="001F3542" w:rsidP="00A901C0">
      <w:r>
        <w:separator/>
      </w:r>
    </w:p>
  </w:footnote>
  <w:footnote w:type="continuationSeparator" w:id="0">
    <w:p w14:paraId="24B2F3CC" w14:textId="77777777" w:rsidR="001F3542" w:rsidRDefault="001F3542" w:rsidP="00A90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7AB55" w14:textId="77777777" w:rsidR="001F3542" w:rsidRDefault="001F3542" w:rsidP="00F806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4AF0D" w14:textId="77777777" w:rsidR="001F3542" w:rsidRDefault="001F3542" w:rsidP="00A901C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4212" w14:textId="77777777" w:rsidR="001F3542" w:rsidRDefault="001F3542" w:rsidP="00F806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C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0CA625" w14:textId="77777777" w:rsidR="001F3542" w:rsidRDefault="001F3542" w:rsidP="00A901C0">
    <w:pPr>
      <w:pStyle w:val="Header"/>
      <w:ind w:right="360"/>
      <w:jc w:val="right"/>
    </w:pPr>
    <w:r>
      <w:t xml:space="preserve">Smith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49"/>
    <w:rsid w:val="0015287B"/>
    <w:rsid w:val="001F3542"/>
    <w:rsid w:val="0036260B"/>
    <w:rsid w:val="00464A6F"/>
    <w:rsid w:val="00795C11"/>
    <w:rsid w:val="009A55FD"/>
    <w:rsid w:val="009F47DA"/>
    <w:rsid w:val="00A73149"/>
    <w:rsid w:val="00A901C0"/>
    <w:rsid w:val="00C66D80"/>
    <w:rsid w:val="00C93624"/>
    <w:rsid w:val="00D00C6E"/>
    <w:rsid w:val="00F80648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67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1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C0"/>
  </w:style>
  <w:style w:type="paragraph" w:styleId="Footer">
    <w:name w:val="footer"/>
    <w:basedOn w:val="Normal"/>
    <w:link w:val="FooterChar"/>
    <w:uiPriority w:val="99"/>
    <w:unhideWhenUsed/>
    <w:rsid w:val="00A90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C0"/>
  </w:style>
  <w:style w:type="character" w:styleId="PageNumber">
    <w:name w:val="page number"/>
    <w:basedOn w:val="DefaultParagraphFont"/>
    <w:uiPriority w:val="99"/>
    <w:semiHidden/>
    <w:unhideWhenUsed/>
    <w:rsid w:val="00A901C0"/>
  </w:style>
  <w:style w:type="character" w:styleId="FollowedHyperlink">
    <w:name w:val="FollowedHyperlink"/>
    <w:basedOn w:val="DefaultParagraphFont"/>
    <w:uiPriority w:val="99"/>
    <w:semiHidden/>
    <w:unhideWhenUsed/>
    <w:rsid w:val="001528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1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C0"/>
  </w:style>
  <w:style w:type="paragraph" w:styleId="Footer">
    <w:name w:val="footer"/>
    <w:basedOn w:val="Normal"/>
    <w:link w:val="FooterChar"/>
    <w:uiPriority w:val="99"/>
    <w:unhideWhenUsed/>
    <w:rsid w:val="00A90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C0"/>
  </w:style>
  <w:style w:type="character" w:styleId="PageNumber">
    <w:name w:val="page number"/>
    <w:basedOn w:val="DefaultParagraphFont"/>
    <w:uiPriority w:val="99"/>
    <w:semiHidden/>
    <w:unhideWhenUsed/>
    <w:rsid w:val="00A901C0"/>
  </w:style>
  <w:style w:type="character" w:styleId="FollowedHyperlink">
    <w:name w:val="FollowedHyperlink"/>
    <w:basedOn w:val="DefaultParagraphFont"/>
    <w:uiPriority w:val="99"/>
    <w:semiHidden/>
    <w:unhideWhenUsed/>
    <w:rsid w:val="00152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imes.com/23453/mkil/dkl" TargetMode="External"/><Relationship Id="rId9" Type="http://schemas.openxmlformats.org/officeDocument/2006/relationships/hyperlink" Target="http://www.nytimes.com/billgup/543/htlll/kwi" TargetMode="External"/><Relationship Id="rId10" Type="http://schemas.openxmlformats.org/officeDocument/2006/relationships/hyperlink" Target="http://www.theatlantic.com/magazine/archive/2015/01/the-death-of-the-artist-and-the-birth-of-the-creative-entrepreneur/3834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FC01C-8AB8-734B-9A1A-349B4A94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Company>Lumen Christi Catholic High School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LCHS LCHS</dc:creator>
  <cp:keywords/>
  <dc:description/>
  <cp:lastModifiedBy>LCHS LCHS</cp:lastModifiedBy>
  <cp:revision>3</cp:revision>
  <dcterms:created xsi:type="dcterms:W3CDTF">2016-09-30T14:10:00Z</dcterms:created>
  <dcterms:modified xsi:type="dcterms:W3CDTF">2016-09-30T14:59:00Z</dcterms:modified>
</cp:coreProperties>
</file>